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9AF15" w14:textId="77777777" w:rsidR="007B06BC" w:rsidRPr="00E44C80" w:rsidRDefault="007B06BC" w:rsidP="007B06BC">
      <w:pPr>
        <w:rPr>
          <w:rFonts w:ascii="Calibri" w:hAnsi="Calibri" w:cs="Calibri"/>
          <w:b/>
          <w:bCs/>
          <w:color w:val="FF000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2B5E87C1" w14:textId="77777777" w:rsidR="00953AF7" w:rsidRPr="00340636" w:rsidRDefault="00953AF7" w:rsidP="00953AF7">
      <w:pPr>
        <w:rPr>
          <w:rFonts w:ascii="Calibri" w:hAnsi="Calibri" w:cs="Calibri"/>
        </w:rPr>
      </w:pPr>
    </w:p>
    <w:p w14:paraId="648AC9C2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B6AFEBA" w14:textId="77777777" w:rsidR="00874C10" w:rsidRPr="00340636" w:rsidRDefault="00874C10" w:rsidP="00874C10">
      <w:pPr>
        <w:rPr>
          <w:rFonts w:ascii="Calibri" w:hAnsi="Calibri" w:cs="Calibri"/>
        </w:rPr>
      </w:pPr>
    </w:p>
    <w:p w14:paraId="12BB0AF4" w14:textId="2CDA6915" w:rsidR="0038459D" w:rsidRPr="003D66B9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E44C80">
        <w:rPr>
          <w:rFonts w:ascii="Calibri" w:hAnsi="Calibri" w:cs="Calibri"/>
        </w:rPr>
        <w:t xml:space="preserve"> </w:t>
      </w:r>
      <w:r w:rsidR="003D66B9" w:rsidRPr="003D66B9">
        <w:rPr>
          <w:rFonts w:ascii="Calibri" w:hAnsi="Calibri" w:cs="Calibri"/>
          <w:color w:val="FF0000"/>
        </w:rPr>
        <w:t>All</w:t>
      </w:r>
      <w:r w:rsidR="00E44C80" w:rsidRPr="003D66B9">
        <w:rPr>
          <w:rFonts w:ascii="Calibri" w:hAnsi="Calibri" w:cs="Calibri"/>
          <w:color w:val="FF0000"/>
        </w:rPr>
        <w:t xml:space="preserve"> my formal training has been through classes provided by Toyota </w:t>
      </w:r>
    </w:p>
    <w:p w14:paraId="2C9FDCE7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0BEA4E7B" w14:textId="26B7D3B2" w:rsidR="004861D9" w:rsidRPr="00A61C81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3D66B9">
        <w:rPr>
          <w:rFonts w:ascii="Calibri" w:hAnsi="Calibri" w:cs="Calibri"/>
        </w:rPr>
        <w:t xml:space="preserve"> </w:t>
      </w:r>
      <w:r w:rsidR="003D66B9" w:rsidRPr="00A61C81">
        <w:rPr>
          <w:rFonts w:ascii="Calibri" w:hAnsi="Calibri" w:cs="Calibri"/>
          <w:color w:val="FF0000"/>
        </w:rPr>
        <w:t xml:space="preserve">We have a dealership vision statement that is </w:t>
      </w:r>
      <w:r w:rsidR="00330F9E" w:rsidRPr="00A61C81">
        <w:rPr>
          <w:rFonts w:ascii="Calibri" w:hAnsi="Calibri" w:cs="Calibri"/>
          <w:color w:val="FF0000"/>
        </w:rPr>
        <w:t xml:space="preserve">“where you buy is as important as what you buy” which I would </w:t>
      </w:r>
      <w:r w:rsidR="00A61C81" w:rsidRPr="00A61C81">
        <w:rPr>
          <w:rFonts w:ascii="Calibri" w:hAnsi="Calibri" w:cs="Calibri"/>
          <w:color w:val="FF0000"/>
        </w:rPr>
        <w:t xml:space="preserve">say while not formal we embody in the parts department </w:t>
      </w:r>
    </w:p>
    <w:p w14:paraId="36D17FE1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1E23A140" w14:textId="3B7EE3DB" w:rsidR="00874C10" w:rsidRPr="0098043F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FE0477">
        <w:rPr>
          <w:rFonts w:ascii="Calibri" w:hAnsi="Calibri" w:cs="Calibri"/>
        </w:rPr>
        <w:t xml:space="preserve"> </w:t>
      </w:r>
      <w:r w:rsidR="0098043F" w:rsidRPr="0098043F">
        <w:rPr>
          <w:rFonts w:ascii="Calibri" w:hAnsi="Calibri" w:cs="Calibri"/>
          <w:color w:val="FF0000"/>
        </w:rPr>
        <w:t xml:space="preserve">Since I have taken over the parts department 7 years ago, I have not tracked first time fill rate manually. I do not know what it is. </w:t>
      </w:r>
    </w:p>
    <w:p w14:paraId="57EDC4CD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7A3E149" w14:textId="71F30204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F268AB">
        <w:rPr>
          <w:rFonts w:ascii="Calibri" w:hAnsi="Calibri" w:cs="Calibri"/>
        </w:rPr>
        <w:t xml:space="preserve"> </w:t>
      </w:r>
      <w:r w:rsidR="00F268AB" w:rsidRPr="00F268AB">
        <w:rPr>
          <w:rFonts w:ascii="Calibri" w:hAnsi="Calibri" w:cs="Calibri"/>
          <w:color w:val="FF0000"/>
        </w:rPr>
        <w:t>I would say its split 60/40</w:t>
      </w:r>
    </w:p>
    <w:p w14:paraId="45068E2D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27893A54" w14:textId="5CDEEA0E" w:rsidR="00307242" w:rsidRPr="001B011C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1B011C" w:rsidRPr="001B011C">
        <w:rPr>
          <w:rFonts w:ascii="Calibri" w:hAnsi="Calibri" w:cs="Calibri"/>
          <w:color w:val="FF0000"/>
        </w:rPr>
        <w:t>We do not currently have any policies or controls over our DMS.</w:t>
      </w:r>
    </w:p>
    <w:p w14:paraId="568F6428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60242D9" w14:textId="49F96349" w:rsidR="00667CC6" w:rsidRPr="00A37DB1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A37DB1">
        <w:rPr>
          <w:rFonts w:ascii="Calibri" w:hAnsi="Calibri" w:cs="Calibri"/>
        </w:rPr>
        <w:t xml:space="preserve"> </w:t>
      </w:r>
      <w:r w:rsidR="00A37DB1" w:rsidRPr="00A37DB1">
        <w:rPr>
          <w:rFonts w:ascii="Calibri" w:hAnsi="Calibri" w:cs="Calibri"/>
          <w:color w:val="FF0000"/>
        </w:rPr>
        <w:t xml:space="preserve">Anyone can change pricing </w:t>
      </w:r>
    </w:p>
    <w:p w14:paraId="2FCB6363" w14:textId="77777777" w:rsidR="0026208D" w:rsidRPr="00A37DB1" w:rsidRDefault="0026208D" w:rsidP="00524407">
      <w:pPr>
        <w:pStyle w:val="ListParagraph"/>
        <w:ind w:left="360"/>
        <w:rPr>
          <w:rFonts w:ascii="Calibri" w:hAnsi="Calibri" w:cs="Calibri"/>
          <w:color w:val="FF0000"/>
        </w:rPr>
      </w:pPr>
    </w:p>
    <w:p w14:paraId="28B09DAA" w14:textId="5918FCA2" w:rsidR="0026208D" w:rsidRPr="00760EF0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FA5F91">
        <w:rPr>
          <w:rFonts w:ascii="Calibri" w:hAnsi="Calibri" w:cs="Calibri"/>
        </w:rPr>
        <w:t xml:space="preserve"> </w:t>
      </w:r>
      <w:r w:rsidR="00FA5F91" w:rsidRPr="00760EF0">
        <w:rPr>
          <w:rFonts w:ascii="Calibri" w:hAnsi="Calibri" w:cs="Calibri"/>
          <w:color w:val="FF0000"/>
        </w:rPr>
        <w:t xml:space="preserve">We do </w:t>
      </w:r>
      <w:r w:rsidR="00FF39CC" w:rsidRPr="00760EF0">
        <w:rPr>
          <w:rFonts w:ascii="Calibri" w:hAnsi="Calibri" w:cs="Calibri"/>
          <w:color w:val="FF0000"/>
        </w:rPr>
        <w:t>half retail pricing for Internal</w:t>
      </w:r>
      <w:r w:rsidR="00760EF0" w:rsidRPr="00760EF0">
        <w:rPr>
          <w:rFonts w:ascii="Calibri" w:hAnsi="Calibri" w:cs="Calibri"/>
          <w:color w:val="FF0000"/>
        </w:rPr>
        <w:t xml:space="preserve"> install on parts</w:t>
      </w:r>
      <w:r w:rsidR="00FF39CC" w:rsidRPr="00760EF0">
        <w:rPr>
          <w:rFonts w:ascii="Calibri" w:hAnsi="Calibri" w:cs="Calibri"/>
          <w:color w:val="FF0000"/>
        </w:rPr>
        <w:t xml:space="preserve">. </w:t>
      </w:r>
      <w:r w:rsidR="00760EF0" w:rsidRPr="00760EF0">
        <w:rPr>
          <w:rFonts w:ascii="Calibri" w:hAnsi="Calibri" w:cs="Calibri"/>
          <w:color w:val="FF0000"/>
        </w:rPr>
        <w:t>So,</w:t>
      </w:r>
      <w:r w:rsidR="00FF39CC" w:rsidRPr="00760EF0">
        <w:rPr>
          <w:rFonts w:ascii="Calibri" w:hAnsi="Calibri" w:cs="Calibri"/>
          <w:color w:val="FF0000"/>
        </w:rPr>
        <w:t xml:space="preserve"> our hourly rate is $149 we charge </w:t>
      </w:r>
      <w:r w:rsidR="00760EF0" w:rsidRPr="00760EF0">
        <w:rPr>
          <w:rFonts w:ascii="Calibri" w:hAnsi="Calibri" w:cs="Calibri"/>
          <w:color w:val="FF0000"/>
        </w:rPr>
        <w:t xml:space="preserve">$75 for internal accessories. </w:t>
      </w:r>
    </w:p>
    <w:p w14:paraId="1A9D4E4A" w14:textId="77777777" w:rsidR="0026208D" w:rsidRPr="00760EF0" w:rsidRDefault="0026208D" w:rsidP="00524407">
      <w:pPr>
        <w:pStyle w:val="ListParagraph"/>
        <w:ind w:left="360"/>
        <w:rPr>
          <w:rFonts w:ascii="Calibri" w:hAnsi="Calibri" w:cs="Calibri"/>
          <w:color w:val="FF0000"/>
        </w:rPr>
      </w:pPr>
    </w:p>
    <w:p w14:paraId="1FD123F5" w14:textId="7660E914" w:rsidR="0026208D" w:rsidRPr="00E13BC2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024A44">
        <w:rPr>
          <w:rFonts w:ascii="Calibri" w:hAnsi="Calibri" w:cs="Calibri"/>
        </w:rPr>
        <w:t xml:space="preserve"> </w:t>
      </w:r>
      <w:r w:rsidR="00024A44" w:rsidRPr="00E13BC2">
        <w:rPr>
          <w:rFonts w:ascii="Calibri" w:hAnsi="Calibri" w:cs="Calibri"/>
          <w:color w:val="FF0000"/>
        </w:rPr>
        <w:t xml:space="preserve">We are at retail for warranty </w:t>
      </w:r>
    </w:p>
    <w:p w14:paraId="355D34E3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53C2BBDC" w14:textId="51D5A8FE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E13BC2">
        <w:rPr>
          <w:rFonts w:ascii="Calibri" w:hAnsi="Calibri" w:cs="Calibri"/>
        </w:rPr>
        <w:t xml:space="preserve"> </w:t>
      </w:r>
    </w:p>
    <w:p w14:paraId="70ADC721" w14:textId="77777777" w:rsidR="00857621" w:rsidRPr="00340636" w:rsidRDefault="00857621" w:rsidP="00524407">
      <w:pPr>
        <w:rPr>
          <w:rFonts w:ascii="Calibri" w:hAnsi="Calibri" w:cs="Calibri"/>
        </w:rPr>
      </w:pPr>
    </w:p>
    <w:p w14:paraId="55BD1F85" w14:textId="26AE90DD" w:rsidR="00857621" w:rsidRPr="00035FCA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035FCA">
        <w:rPr>
          <w:rFonts w:ascii="Calibri" w:hAnsi="Calibri" w:cs="Calibri"/>
        </w:rPr>
        <w:t xml:space="preserve"> </w:t>
      </w:r>
      <w:r w:rsidR="00035FCA" w:rsidRPr="00035FCA">
        <w:rPr>
          <w:rFonts w:ascii="Calibri" w:hAnsi="Calibri" w:cs="Calibri"/>
          <w:color w:val="FF0000"/>
        </w:rPr>
        <w:t>It is not given to me I don’t really review anything on a monthly basis</w:t>
      </w:r>
    </w:p>
    <w:p w14:paraId="536F05C2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653CD883" w14:textId="79B9245B" w:rsidR="00874C10" w:rsidRPr="005247A3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C0329A">
        <w:rPr>
          <w:rFonts w:ascii="Calibri" w:hAnsi="Calibri" w:cs="Calibri"/>
        </w:rPr>
        <w:t xml:space="preserve"> </w:t>
      </w:r>
      <w:r w:rsidR="00C0329A" w:rsidRPr="005247A3">
        <w:rPr>
          <w:rFonts w:ascii="Calibri" w:hAnsi="Calibri" w:cs="Calibri"/>
          <w:color w:val="FF0000"/>
        </w:rPr>
        <w:t>We use a system from Toyota that prices</w:t>
      </w:r>
      <w:r w:rsidR="005247A3" w:rsidRPr="005247A3">
        <w:rPr>
          <w:rFonts w:ascii="Calibri" w:hAnsi="Calibri" w:cs="Calibri"/>
          <w:color w:val="FF0000"/>
        </w:rPr>
        <w:t xml:space="preserve"> for us.</w:t>
      </w:r>
    </w:p>
    <w:p w14:paraId="6A4B0F26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C9124C8" w14:textId="38A8D54D" w:rsidR="00874C10" w:rsidRPr="005247A3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5247A3">
        <w:rPr>
          <w:rFonts w:ascii="Calibri" w:hAnsi="Calibri" w:cs="Calibri"/>
        </w:rPr>
        <w:t xml:space="preserve"> </w:t>
      </w:r>
      <w:r w:rsidR="005247A3" w:rsidRPr="005247A3">
        <w:rPr>
          <w:rFonts w:ascii="Calibri" w:hAnsi="Calibri" w:cs="Calibri"/>
          <w:color w:val="FF0000"/>
        </w:rPr>
        <w:t xml:space="preserve">I look at the parts department on the website probably once I year or if we are changing something. </w:t>
      </w:r>
    </w:p>
    <w:p w14:paraId="473CEFC9" w14:textId="77777777" w:rsidR="004105E0" w:rsidRPr="005247A3" w:rsidRDefault="004105E0" w:rsidP="00524407">
      <w:pPr>
        <w:pStyle w:val="ListParagraph"/>
        <w:ind w:left="360"/>
        <w:rPr>
          <w:rFonts w:ascii="Calibri" w:hAnsi="Calibri" w:cs="Calibri"/>
          <w:color w:val="FF0000"/>
        </w:rPr>
      </w:pPr>
    </w:p>
    <w:p w14:paraId="07C7D7C7" w14:textId="0C52AB69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C86C4D">
        <w:rPr>
          <w:rFonts w:ascii="Calibri" w:hAnsi="Calibri" w:cs="Calibri"/>
        </w:rPr>
        <w:t xml:space="preserve"> We have a section of our website </w:t>
      </w:r>
    </w:p>
    <w:p w14:paraId="18AD9409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614CD39" w14:textId="6A41C755" w:rsidR="004105E0" w:rsidRPr="002D39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5501BD">
        <w:rPr>
          <w:rFonts w:ascii="Calibri" w:hAnsi="Calibri" w:cs="Calibri"/>
        </w:rPr>
        <w:t xml:space="preserve"> </w:t>
      </w:r>
      <w:r w:rsidR="005501BD" w:rsidRPr="002D3936">
        <w:rPr>
          <w:rFonts w:ascii="Calibri" w:hAnsi="Calibri" w:cs="Calibri"/>
          <w:color w:val="FF0000"/>
        </w:rPr>
        <w:t xml:space="preserve">We have training available through Toyota, it’s s not mandatory </w:t>
      </w:r>
      <w:r w:rsidR="002D3936" w:rsidRPr="002D3936">
        <w:rPr>
          <w:rFonts w:ascii="Calibri" w:hAnsi="Calibri" w:cs="Calibri"/>
          <w:color w:val="FF0000"/>
        </w:rPr>
        <w:t xml:space="preserve">and we usually go every couple of years. </w:t>
      </w:r>
    </w:p>
    <w:p w14:paraId="7711E722" w14:textId="77777777" w:rsidR="00874C10" w:rsidRPr="002D3936" w:rsidRDefault="00874C10" w:rsidP="00524407">
      <w:pPr>
        <w:rPr>
          <w:rFonts w:ascii="Calibri" w:hAnsi="Calibri" w:cs="Calibri"/>
          <w:color w:val="FF0000"/>
        </w:rPr>
      </w:pPr>
    </w:p>
    <w:p w14:paraId="04DD04FB" w14:textId="59E7B0AB" w:rsidR="00874C10" w:rsidRPr="002D39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2D3936" w:rsidRPr="002D3936">
        <w:rPr>
          <w:rFonts w:ascii="Calibri" w:hAnsi="Calibri" w:cs="Calibri"/>
          <w:color w:val="FF0000"/>
        </w:rPr>
        <w:t xml:space="preserve">We are working on that with the new sales process through a Toyota product called SmartPath. Customers will be able to choose accessories right through the sales process. </w:t>
      </w:r>
    </w:p>
    <w:p w14:paraId="2E14CDCD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6DF93139" w14:textId="556DFFBC" w:rsidR="00C71623" w:rsidRPr="00956273" w:rsidRDefault="00C71623" w:rsidP="00B4148C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956273">
        <w:rPr>
          <w:rFonts w:ascii="Calibri" w:hAnsi="Calibri" w:cs="Calibri"/>
        </w:rPr>
        <w:t xml:space="preserve">What would help you sell more accessories? </w:t>
      </w:r>
      <w:r w:rsidR="00956273" w:rsidRPr="00956273">
        <w:rPr>
          <w:rFonts w:ascii="Calibri" w:hAnsi="Calibri" w:cs="Calibri"/>
          <w:color w:val="FF0000"/>
        </w:rPr>
        <w:t xml:space="preserve">I I think the new process through </w:t>
      </w:r>
      <w:proofErr w:type="spellStart"/>
      <w:r w:rsidR="00956273" w:rsidRPr="00956273">
        <w:rPr>
          <w:rFonts w:ascii="Calibri" w:hAnsi="Calibri" w:cs="Calibri"/>
          <w:color w:val="FF0000"/>
        </w:rPr>
        <w:t>smartpath</w:t>
      </w:r>
      <w:proofErr w:type="spellEnd"/>
      <w:r w:rsidR="00956273" w:rsidRPr="00956273">
        <w:rPr>
          <w:rFonts w:ascii="Calibri" w:hAnsi="Calibri" w:cs="Calibri"/>
          <w:color w:val="FF0000"/>
        </w:rPr>
        <w:t xml:space="preserve"> will help us sell more accessories</w:t>
      </w:r>
    </w:p>
    <w:p w14:paraId="4BCD5343" w14:textId="77777777" w:rsidR="00956273" w:rsidRDefault="00956273" w:rsidP="00956273">
      <w:pPr>
        <w:pStyle w:val="ListParagraph"/>
        <w:rPr>
          <w:rFonts w:ascii="Calibri" w:hAnsi="Calibri" w:cs="Calibri"/>
        </w:rPr>
      </w:pPr>
    </w:p>
    <w:p w14:paraId="199A3419" w14:textId="77777777" w:rsidR="00956273" w:rsidRPr="00956273" w:rsidRDefault="00956273" w:rsidP="00956273">
      <w:pPr>
        <w:ind w:left="360"/>
        <w:contextualSpacing/>
        <w:rPr>
          <w:rFonts w:ascii="Calibri" w:hAnsi="Calibri" w:cs="Calibri"/>
        </w:rPr>
      </w:pPr>
    </w:p>
    <w:p w14:paraId="0BE253B8" w14:textId="2D1775FF" w:rsidR="00874C10" w:rsidRPr="002E4FE7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B60A6B">
        <w:rPr>
          <w:rFonts w:ascii="Calibri" w:hAnsi="Calibri" w:cs="Calibri"/>
        </w:rPr>
        <w:t xml:space="preserve"> </w:t>
      </w:r>
      <w:r w:rsidR="00B60A6B" w:rsidRPr="002E4FE7">
        <w:rPr>
          <w:rFonts w:ascii="Calibri" w:hAnsi="Calibri" w:cs="Calibri"/>
          <w:color w:val="FF0000"/>
        </w:rPr>
        <w:t xml:space="preserve">Historically no but recently the store next door stopped delivery to wholesalers if the order was less than $50 so that sparked a conversation around that. </w:t>
      </w:r>
    </w:p>
    <w:p w14:paraId="04B25EA3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9E54DCF" w14:textId="2E60BF9E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A81B56">
        <w:rPr>
          <w:rFonts w:ascii="Calibri" w:hAnsi="Calibri" w:cs="Calibri"/>
          <w:color w:val="FF0000"/>
        </w:rPr>
        <w:t xml:space="preserve"> </w:t>
      </w:r>
      <w:r w:rsidR="00A81B56" w:rsidRPr="00A81B56">
        <w:rPr>
          <w:rFonts w:ascii="Calibri" w:hAnsi="Calibri" w:cs="Calibri"/>
          <w:color w:val="FF0000"/>
        </w:rPr>
        <w:t>I do not</w:t>
      </w:r>
    </w:p>
    <w:p w14:paraId="7CE6D9AF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3F3A0676" w14:textId="53DC0138" w:rsidR="00874C10" w:rsidRPr="00113ABC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BC4145">
        <w:rPr>
          <w:rFonts w:ascii="Calibri" w:hAnsi="Calibri" w:cs="Calibri"/>
        </w:rPr>
        <w:t xml:space="preserve"> </w:t>
      </w:r>
      <w:r w:rsidR="00BC4145" w:rsidRPr="00113ABC">
        <w:rPr>
          <w:rFonts w:ascii="Calibri" w:hAnsi="Calibri" w:cs="Calibri"/>
          <w:color w:val="FF0000"/>
        </w:rPr>
        <w:t xml:space="preserve">We do hand counts to ensure inventory </w:t>
      </w:r>
      <w:r w:rsidR="00113ABC" w:rsidRPr="00113ABC">
        <w:rPr>
          <w:rFonts w:ascii="Calibri" w:hAnsi="Calibri" w:cs="Calibri"/>
          <w:color w:val="FF0000"/>
        </w:rPr>
        <w:t xml:space="preserve">accuracy and if anything is found out of place I bring it to the office managers attention. </w:t>
      </w:r>
    </w:p>
    <w:p w14:paraId="3016A852" w14:textId="77777777" w:rsidR="00A86F8F" w:rsidRPr="00113ABC" w:rsidRDefault="00A86F8F" w:rsidP="00524407">
      <w:pPr>
        <w:contextualSpacing/>
        <w:rPr>
          <w:rFonts w:ascii="Calibri" w:hAnsi="Calibri" w:cs="Calibri"/>
          <w:color w:val="FF0000"/>
        </w:rPr>
      </w:pPr>
    </w:p>
    <w:p w14:paraId="70442841" w14:textId="00C9B44D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CD1A64">
        <w:rPr>
          <w:rFonts w:ascii="Calibri" w:hAnsi="Calibri" w:cs="Calibri"/>
        </w:rPr>
        <w:t xml:space="preserve"> </w:t>
      </w:r>
      <w:r w:rsidR="00CD1A64" w:rsidRPr="00CD1A64">
        <w:rPr>
          <w:rFonts w:ascii="Calibri" w:hAnsi="Calibri" w:cs="Calibri"/>
          <w:color w:val="FF0000"/>
        </w:rPr>
        <w:t>We do not currently track lost sales</w:t>
      </w:r>
      <w:r w:rsidR="00CD1A64">
        <w:rPr>
          <w:rFonts w:ascii="Calibri" w:hAnsi="Calibri" w:cs="Calibri"/>
        </w:rPr>
        <w:t xml:space="preserve"> </w:t>
      </w:r>
    </w:p>
    <w:p w14:paraId="01C936FC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1F4F0E48" w14:textId="47B87E46" w:rsidR="00307242" w:rsidRPr="004C487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2E4FE7" w:rsidRPr="004C487D">
        <w:rPr>
          <w:rFonts w:ascii="Calibri" w:hAnsi="Calibri" w:cs="Calibri"/>
          <w:color w:val="FF0000"/>
        </w:rPr>
        <w:t xml:space="preserve">We do not have a good follow up process for if they. Have been sitting for a while or even </w:t>
      </w:r>
      <w:r w:rsidR="004C487D" w:rsidRPr="004C487D">
        <w:rPr>
          <w:rFonts w:ascii="Calibri" w:hAnsi="Calibri" w:cs="Calibri"/>
          <w:color w:val="FF0000"/>
        </w:rPr>
        <w:t xml:space="preserve">incentives to getting them picked up </w:t>
      </w:r>
    </w:p>
    <w:p w14:paraId="36E3A47E" w14:textId="77777777" w:rsidR="00755A5D" w:rsidRPr="004C487D" w:rsidRDefault="00755A5D" w:rsidP="00524407">
      <w:pPr>
        <w:pStyle w:val="ListParagraph"/>
        <w:ind w:left="360"/>
        <w:rPr>
          <w:rFonts w:ascii="Calibri" w:hAnsi="Calibri" w:cs="Calibri"/>
          <w:color w:val="FF0000"/>
        </w:rPr>
      </w:pPr>
    </w:p>
    <w:p w14:paraId="562A596D" w14:textId="1BCB0E25" w:rsidR="00755A5D" w:rsidRPr="00E43FE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E43FED" w:rsidRPr="00E43FED">
        <w:rPr>
          <w:rFonts w:ascii="Calibri" w:hAnsi="Calibri" w:cs="Calibri"/>
          <w:color w:val="FF0000"/>
        </w:rPr>
        <w:t>Our biggest frozen capital and obsolescence are special ordered parts</w:t>
      </w:r>
    </w:p>
    <w:p w14:paraId="31B59AC4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EFF27D3" w14:textId="13423101" w:rsidR="00755A5D" w:rsidRPr="006369F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6369FD">
        <w:rPr>
          <w:rFonts w:ascii="Calibri" w:hAnsi="Calibri" w:cs="Calibri"/>
        </w:rPr>
        <w:t xml:space="preserve"> </w:t>
      </w:r>
      <w:r w:rsidR="006369FD" w:rsidRPr="006369FD">
        <w:rPr>
          <w:rFonts w:ascii="Calibri" w:hAnsi="Calibri" w:cs="Calibri"/>
          <w:color w:val="FF0000"/>
        </w:rPr>
        <w:t xml:space="preserve">We use a system from Toyota for this </w:t>
      </w:r>
    </w:p>
    <w:p w14:paraId="3DA77C3B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D55AE36" w14:textId="0EE61328" w:rsidR="00755A5D" w:rsidRPr="006369F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6369FD">
        <w:rPr>
          <w:rFonts w:ascii="Calibri" w:hAnsi="Calibri" w:cs="Calibri"/>
        </w:rPr>
        <w:t xml:space="preserve"> </w:t>
      </w:r>
      <w:r w:rsidR="006369FD" w:rsidRPr="006369FD">
        <w:rPr>
          <w:rFonts w:ascii="Calibri" w:hAnsi="Calibri" w:cs="Calibri"/>
          <w:color w:val="FF0000"/>
        </w:rPr>
        <w:t xml:space="preserve">I would say my understanding is somewhere in the 5-6 range </w:t>
      </w:r>
    </w:p>
    <w:p w14:paraId="3B093219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AD3B2CF" w14:textId="59465879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AF6A24">
        <w:rPr>
          <w:rFonts w:ascii="Calibri" w:hAnsi="Calibri" w:cs="Calibri"/>
        </w:rPr>
        <w:t xml:space="preserve"> </w:t>
      </w:r>
      <w:r w:rsidR="00AF6A24" w:rsidRPr="00AF6A24">
        <w:rPr>
          <w:rFonts w:ascii="Calibri" w:hAnsi="Calibri" w:cs="Calibri"/>
          <w:color w:val="FF0000"/>
        </w:rPr>
        <w:t xml:space="preserve">I think communication could be better between or department and the rest of the dealership </w:t>
      </w:r>
    </w:p>
    <w:sectPr w:rsidR="00953AF7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BDEB2" w14:textId="77777777" w:rsidR="007567C9" w:rsidRDefault="007567C9">
      <w:r>
        <w:separator/>
      </w:r>
    </w:p>
  </w:endnote>
  <w:endnote w:type="continuationSeparator" w:id="0">
    <w:p w14:paraId="55597FF3" w14:textId="77777777" w:rsidR="007567C9" w:rsidRDefault="0075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7BE98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C77EAB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D795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2847599B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4AE25" w14:textId="77777777" w:rsidR="007567C9" w:rsidRDefault="007567C9">
      <w:r>
        <w:separator/>
      </w:r>
    </w:p>
  </w:footnote>
  <w:footnote w:type="continuationSeparator" w:id="0">
    <w:p w14:paraId="2F2602A0" w14:textId="77777777" w:rsidR="007567C9" w:rsidRDefault="00756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EE9E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A332" w14:textId="77777777" w:rsidR="009D5BCF" w:rsidRDefault="0092327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0CF8AA9" wp14:editId="150759E0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772657">
    <w:abstractNumId w:val="10"/>
  </w:num>
  <w:num w:numId="2" w16cid:durableId="16082387">
    <w:abstractNumId w:val="7"/>
  </w:num>
  <w:num w:numId="3" w16cid:durableId="406807214">
    <w:abstractNumId w:val="3"/>
  </w:num>
  <w:num w:numId="4" w16cid:durableId="1868790143">
    <w:abstractNumId w:val="6"/>
  </w:num>
  <w:num w:numId="5" w16cid:durableId="16204564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3179019">
    <w:abstractNumId w:val="9"/>
  </w:num>
  <w:num w:numId="7" w16cid:durableId="252326537">
    <w:abstractNumId w:val="12"/>
  </w:num>
  <w:num w:numId="8" w16cid:durableId="1544051722">
    <w:abstractNumId w:val="1"/>
  </w:num>
  <w:num w:numId="9" w16cid:durableId="1192379638">
    <w:abstractNumId w:val="14"/>
  </w:num>
  <w:num w:numId="10" w16cid:durableId="1653021234">
    <w:abstractNumId w:val="0"/>
  </w:num>
  <w:num w:numId="11" w16cid:durableId="417599464">
    <w:abstractNumId w:val="8"/>
  </w:num>
  <w:num w:numId="12" w16cid:durableId="2003657790">
    <w:abstractNumId w:val="13"/>
  </w:num>
  <w:num w:numId="13" w16cid:durableId="2021348374">
    <w:abstractNumId w:val="11"/>
  </w:num>
  <w:num w:numId="14" w16cid:durableId="400637129">
    <w:abstractNumId w:val="5"/>
  </w:num>
  <w:num w:numId="15" w16cid:durableId="722170469">
    <w:abstractNumId w:val="4"/>
  </w:num>
  <w:num w:numId="16" w16cid:durableId="1304893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4A44"/>
    <w:rsid w:val="00025060"/>
    <w:rsid w:val="00035FCA"/>
    <w:rsid w:val="000362DF"/>
    <w:rsid w:val="000627C1"/>
    <w:rsid w:val="000728B4"/>
    <w:rsid w:val="00076504"/>
    <w:rsid w:val="00081BF8"/>
    <w:rsid w:val="00083762"/>
    <w:rsid w:val="000928C8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13ABC"/>
    <w:rsid w:val="0012206D"/>
    <w:rsid w:val="001646E7"/>
    <w:rsid w:val="001716AA"/>
    <w:rsid w:val="0017449D"/>
    <w:rsid w:val="00187F0B"/>
    <w:rsid w:val="0019144F"/>
    <w:rsid w:val="001B011C"/>
    <w:rsid w:val="001C5C47"/>
    <w:rsid w:val="001D520C"/>
    <w:rsid w:val="001E0238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3936"/>
    <w:rsid w:val="002D4B1B"/>
    <w:rsid w:val="002E4FE7"/>
    <w:rsid w:val="002F43AB"/>
    <w:rsid w:val="00307242"/>
    <w:rsid w:val="00307A44"/>
    <w:rsid w:val="0031367B"/>
    <w:rsid w:val="00324374"/>
    <w:rsid w:val="00330F9E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D66B9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C487D"/>
    <w:rsid w:val="004F15FB"/>
    <w:rsid w:val="004F25D6"/>
    <w:rsid w:val="00500330"/>
    <w:rsid w:val="00503652"/>
    <w:rsid w:val="005143EB"/>
    <w:rsid w:val="00524407"/>
    <w:rsid w:val="005247A3"/>
    <w:rsid w:val="00532041"/>
    <w:rsid w:val="005501BD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C12A2"/>
    <w:rsid w:val="005F0051"/>
    <w:rsid w:val="00635310"/>
    <w:rsid w:val="006369FD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2379D"/>
    <w:rsid w:val="00755A5D"/>
    <w:rsid w:val="007567C9"/>
    <w:rsid w:val="00760E7E"/>
    <w:rsid w:val="00760EF0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3275"/>
    <w:rsid w:val="0092644B"/>
    <w:rsid w:val="00953AF7"/>
    <w:rsid w:val="00954AA9"/>
    <w:rsid w:val="00956273"/>
    <w:rsid w:val="00960617"/>
    <w:rsid w:val="0098043F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37DB1"/>
    <w:rsid w:val="00A40292"/>
    <w:rsid w:val="00A46525"/>
    <w:rsid w:val="00A543F8"/>
    <w:rsid w:val="00A61C81"/>
    <w:rsid w:val="00A73BDE"/>
    <w:rsid w:val="00A74CCF"/>
    <w:rsid w:val="00A81B56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AF6A24"/>
    <w:rsid w:val="00B03352"/>
    <w:rsid w:val="00B60A6B"/>
    <w:rsid w:val="00B774E5"/>
    <w:rsid w:val="00B841A7"/>
    <w:rsid w:val="00B87032"/>
    <w:rsid w:val="00B96CAF"/>
    <w:rsid w:val="00BA5D8C"/>
    <w:rsid w:val="00BB5289"/>
    <w:rsid w:val="00BC4145"/>
    <w:rsid w:val="00BD55C1"/>
    <w:rsid w:val="00C0329A"/>
    <w:rsid w:val="00C050E7"/>
    <w:rsid w:val="00C36E20"/>
    <w:rsid w:val="00C36F27"/>
    <w:rsid w:val="00C445E8"/>
    <w:rsid w:val="00C44FAB"/>
    <w:rsid w:val="00C45985"/>
    <w:rsid w:val="00C61478"/>
    <w:rsid w:val="00C71623"/>
    <w:rsid w:val="00C86C4D"/>
    <w:rsid w:val="00C86D75"/>
    <w:rsid w:val="00CB0FD9"/>
    <w:rsid w:val="00CC6670"/>
    <w:rsid w:val="00CD1A64"/>
    <w:rsid w:val="00D105E5"/>
    <w:rsid w:val="00D154EA"/>
    <w:rsid w:val="00D34132"/>
    <w:rsid w:val="00D460C8"/>
    <w:rsid w:val="00D56A5F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3BC2"/>
    <w:rsid w:val="00E1556D"/>
    <w:rsid w:val="00E43D1C"/>
    <w:rsid w:val="00E43FED"/>
    <w:rsid w:val="00E44C80"/>
    <w:rsid w:val="00E46AB0"/>
    <w:rsid w:val="00E67FEA"/>
    <w:rsid w:val="00EB1531"/>
    <w:rsid w:val="00EC62C1"/>
    <w:rsid w:val="00ED4119"/>
    <w:rsid w:val="00ED767E"/>
    <w:rsid w:val="00EE31AF"/>
    <w:rsid w:val="00EF3B62"/>
    <w:rsid w:val="00F268AB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A5F91"/>
    <w:rsid w:val="00FC2577"/>
    <w:rsid w:val="00FC650A"/>
    <w:rsid w:val="00FE0477"/>
    <w:rsid w:val="00FE7FDF"/>
    <w:rsid w:val="00FF39CC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012490"/>
  <w15:chartTrackingRefBased/>
  <w15:docId w15:val="{3ACDF9E2-0CA5-7F43-B001-32B9C850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06593c01-91f6-481f-8ba0-30cb0fbad987"/>
    <ds:schemaRef ds:uri="08a3a7c5-171c-4e85-81ff-0b209b05fea9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12072725030</cp:lastModifiedBy>
  <cp:revision>33</cp:revision>
  <cp:lastPrinted>2017-02-02T15:55:00Z</cp:lastPrinted>
  <dcterms:created xsi:type="dcterms:W3CDTF">2024-06-07T23:42:00Z</dcterms:created>
  <dcterms:modified xsi:type="dcterms:W3CDTF">2024-06-08T01:00:00Z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